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9E3F8" w14:textId="77777777" w:rsidR="00056014" w:rsidRPr="008D7974" w:rsidRDefault="00056014" w:rsidP="00056014">
      <w:pPr>
        <w:jc w:val="right"/>
        <w:rPr>
          <w:rFonts w:ascii="Times New Roman" w:hAnsi="Times New Roman" w:cs="Times New Roman"/>
          <w:sz w:val="24"/>
          <w:szCs w:val="24"/>
        </w:rPr>
      </w:pPr>
      <w:r w:rsidRPr="008D7974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D7974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115B9E27" w14:textId="77777777" w:rsidR="00056014" w:rsidRDefault="00056014" w:rsidP="000560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CEF7CB" w14:textId="7CD926FE" w:rsidR="00056014" w:rsidRPr="006F25D8" w:rsidRDefault="00056014" w:rsidP="00056014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Dotyczy: </w:t>
      </w:r>
      <w:r w:rsidRPr="009A64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postępowania o udzielenie zamówienia publicznego w trybie przetargu nieograniczonego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nr </w:t>
      </w:r>
      <w:r w:rsidRPr="00553E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POUZ-36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553E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936E3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93</w:t>
      </w:r>
      <w:r w:rsidRPr="00553E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553E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WF pn.</w:t>
      </w:r>
      <w:r w:rsidRPr="009A64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6F25D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r w:rsidRPr="00F135C3">
        <w:rPr>
          <w:rFonts w:ascii="Times New Roman" w:hAnsi="Times New Roman" w:cs="Times New Roman"/>
          <w:b/>
          <w:color w:val="000000" w:themeColor="text1"/>
        </w:rPr>
        <w:t>Usługi cateringowe dla Wydziału Fizyki UW</w:t>
      </w:r>
      <w:r w:rsidRPr="00E237E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5904CE02" w14:textId="77777777" w:rsidR="00056014" w:rsidRDefault="00056014" w:rsidP="00056014">
      <w:pPr>
        <w:widowControl w:val="0"/>
        <w:tabs>
          <w:tab w:val="left" w:pos="103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8600377" w14:textId="77777777" w:rsidR="007A7D16" w:rsidRDefault="00056014" w:rsidP="00056014">
      <w:pPr>
        <w:rPr>
          <w:rFonts w:ascii="Times New Roman" w:hAnsi="Times New Roman" w:cs="Times New Roman"/>
          <w:sz w:val="24"/>
          <w:szCs w:val="24"/>
        </w:rPr>
      </w:pPr>
      <w:r w:rsidRPr="004118B6">
        <w:rPr>
          <w:rFonts w:ascii="Times New Roman" w:hAnsi="Times New Roman" w:cs="Times New Roman"/>
          <w:sz w:val="24"/>
          <w:szCs w:val="24"/>
        </w:rPr>
        <w:t>Adres (link) strony internetowej prowadzonego postępowania:</w:t>
      </w:r>
    </w:p>
    <w:p w14:paraId="46C67C1E" w14:textId="4093D1E1" w:rsidR="00EA0688" w:rsidRPr="00EA0688" w:rsidRDefault="00EA0688" w:rsidP="00056014">
      <w:pPr>
        <w:rPr>
          <w:rFonts w:ascii="Times New Roman" w:hAnsi="Times New Roman" w:cs="Times New Roman"/>
          <w:sz w:val="24"/>
          <w:szCs w:val="24"/>
        </w:rPr>
      </w:pPr>
      <w:r w:rsidRPr="00EA0688">
        <w:rPr>
          <w:rFonts w:ascii="Times New Roman" w:hAnsi="Times New Roman" w:cs="Times New Roman"/>
          <w:sz w:val="24"/>
          <w:szCs w:val="24"/>
        </w:rPr>
        <w:t>https://ezamowienia.gov.pl/mp-client/search/list/ocds-148610-34111258-b717-473e-8dc8-51862339787c</w:t>
      </w:r>
    </w:p>
    <w:sectPr w:rsidR="00EA0688" w:rsidRPr="00EA0688" w:rsidSect="007A7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014"/>
    <w:rsid w:val="00056014"/>
    <w:rsid w:val="000F73BC"/>
    <w:rsid w:val="002A50B2"/>
    <w:rsid w:val="005761FF"/>
    <w:rsid w:val="007A7D16"/>
    <w:rsid w:val="008C3329"/>
    <w:rsid w:val="00936E3E"/>
    <w:rsid w:val="00EA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F4186"/>
  <w15:docId w15:val="{13652149-6288-4B50-B14C-77709E3D4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01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299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ablaw</dc:creator>
  <cp:lastModifiedBy>Agnieszka Bławdziewicz-Gizińska</cp:lastModifiedBy>
  <cp:revision>4</cp:revision>
  <dcterms:created xsi:type="dcterms:W3CDTF">2026-03-05T11:01:00Z</dcterms:created>
  <dcterms:modified xsi:type="dcterms:W3CDTF">2026-03-31T12:46:00Z</dcterms:modified>
</cp:coreProperties>
</file>